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AF8AA" w14:textId="77777777" w:rsidR="008F7F0E" w:rsidRPr="00FD27AB" w:rsidRDefault="008F7F0E" w:rsidP="008F7F0E">
      <w:pPr>
        <w:rPr>
          <w:rFonts w:ascii="Calibri" w:hAnsi="Calibri" w:cs="Calibri"/>
          <w:b/>
          <w:bCs/>
          <w:color w:val="000000" w:themeColor="text1"/>
          <w:sz w:val="22"/>
          <w:szCs w:val="22"/>
          <w:u w:val="single"/>
        </w:rPr>
      </w:pPr>
      <w:r w:rsidRPr="008801DF">
        <w:rPr>
          <w:rFonts w:ascii="Calibri" w:hAnsi="Calibri" w:cs="Calibri"/>
          <w:b/>
          <w:bCs/>
          <w:color w:val="000000" w:themeColor="text1"/>
          <w:sz w:val="22"/>
          <w:szCs w:val="22"/>
        </w:rPr>
        <w:t xml:space="preserve">Arbeitsblatt </w:t>
      </w:r>
      <w:r>
        <w:rPr>
          <w:rFonts w:ascii="Calibri" w:hAnsi="Calibri" w:cs="Calibri"/>
          <w:b/>
          <w:bCs/>
          <w:color w:val="000000" w:themeColor="text1"/>
          <w:sz w:val="22"/>
          <w:szCs w:val="22"/>
        </w:rPr>
        <w:t>2</w:t>
      </w:r>
      <w:r>
        <w:rPr>
          <w:rFonts w:ascii="Calibri" w:hAnsi="Calibri" w:cs="Calibri"/>
          <w:color w:val="000000" w:themeColor="text1"/>
          <w:sz w:val="22"/>
          <w:szCs w:val="22"/>
        </w:rPr>
        <w:t xml:space="preserve"> </w:t>
      </w:r>
      <w:r w:rsidRPr="00FD27AB">
        <w:rPr>
          <w:rFonts w:ascii="Calibri" w:hAnsi="Calibri" w:cs="Calibri"/>
          <w:b/>
          <w:bCs/>
          <w:color w:val="000000" w:themeColor="text1"/>
          <w:sz w:val="22"/>
          <w:szCs w:val="22"/>
          <w:u w:val="single"/>
        </w:rPr>
        <w:t>Die 4 WAS-Fertigkeiten – was ich tue</w:t>
      </w:r>
    </w:p>
    <w:p w14:paraId="3132587E" w14:textId="77777777" w:rsidR="008F7F0E" w:rsidRPr="00FD27AB" w:rsidRDefault="008F7F0E" w:rsidP="008F7F0E">
      <w:pPr>
        <w:rPr>
          <w:rFonts w:ascii="Calibri" w:hAnsi="Calibri" w:cs="Calibri"/>
          <w:color w:val="000000" w:themeColor="text1"/>
          <w:sz w:val="22"/>
          <w:szCs w:val="22"/>
        </w:rPr>
      </w:pPr>
    </w:p>
    <w:p w14:paraId="7379AABB" w14:textId="77777777" w:rsidR="008F7F0E" w:rsidRPr="00FD27AB" w:rsidRDefault="008F7F0E" w:rsidP="008F7F0E">
      <w:pPr>
        <w:rPr>
          <w:rFonts w:ascii="Calibri" w:hAnsi="Calibri" w:cs="Calibri"/>
          <w:b/>
          <w:bCs/>
          <w:color w:val="000000" w:themeColor="text1"/>
          <w:sz w:val="22"/>
          <w:szCs w:val="22"/>
          <w:u w:val="single"/>
        </w:rPr>
      </w:pPr>
      <w:r w:rsidRPr="00FD27AB">
        <w:rPr>
          <w:rFonts w:ascii="Calibri" w:hAnsi="Calibri" w:cs="Calibri"/>
          <w:b/>
          <w:bCs/>
          <w:color w:val="000000" w:themeColor="text1"/>
          <w:sz w:val="22"/>
          <w:szCs w:val="22"/>
          <w:u w:val="single"/>
        </w:rPr>
        <w:t>Die 4 WAS-Fertigkeiten – was ich tue</w:t>
      </w:r>
    </w:p>
    <w:p w14:paraId="1D97BF09" w14:textId="77777777" w:rsidR="008F7F0E" w:rsidRPr="00FD27AB" w:rsidRDefault="008F7F0E" w:rsidP="008F7F0E">
      <w:pPr>
        <w:rPr>
          <w:rFonts w:ascii="Calibri" w:hAnsi="Calibri" w:cs="Calibri"/>
          <w:color w:val="000000" w:themeColor="text1"/>
          <w:sz w:val="22"/>
          <w:szCs w:val="22"/>
        </w:rPr>
      </w:pPr>
    </w:p>
    <w:p w14:paraId="61887823" w14:textId="77777777" w:rsidR="008F7F0E" w:rsidRPr="00FD27AB" w:rsidRDefault="008F7F0E" w:rsidP="008F7F0E">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WAHRNEHMEN – nimm bewusst war, was Dir begegnet</w:t>
      </w:r>
    </w:p>
    <w:p w14:paraId="4B75B593"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1a</w:t>
      </w:r>
      <w:r w:rsidRPr="00FD27AB">
        <w:rPr>
          <w:rFonts w:ascii="Calibri" w:eastAsiaTheme="minorEastAsia" w:hAnsi="Calibri" w:cs="Calibri"/>
          <w:color w:val="000000" w:themeColor="text1"/>
          <w:sz w:val="22"/>
          <w:szCs w:val="22"/>
        </w:rPr>
        <w:t xml:space="preserve">. </w:t>
      </w:r>
      <w:r w:rsidRPr="00FD27AB">
        <w:rPr>
          <w:rFonts w:ascii="Calibri" w:eastAsiaTheme="minorEastAsia" w:hAnsi="Calibri" w:cs="Calibri"/>
          <w:b/>
          <w:bCs/>
          <w:color w:val="000000" w:themeColor="text1"/>
          <w:sz w:val="22"/>
          <w:szCs w:val="22"/>
        </w:rPr>
        <w:t xml:space="preserve">Gehen Sie langsam </w:t>
      </w:r>
      <w:r w:rsidRPr="00FD27AB">
        <w:rPr>
          <w:rFonts w:ascii="Calibri" w:eastAsiaTheme="minorEastAsia" w:hAnsi="Calibri" w:cs="Calibri"/>
          <w:color w:val="000000" w:themeColor="text1"/>
          <w:sz w:val="22"/>
          <w:szCs w:val="22"/>
        </w:rPr>
        <w:t>und halten Sie an einer schönen Stelle an, registrieren Sie die Blumen, Bäume und die Natur selbst.</w:t>
      </w:r>
    </w:p>
    <w:p w14:paraId="7DC3A097"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1b</w:t>
      </w:r>
      <w:r w:rsidRPr="00FD27AB">
        <w:rPr>
          <w:rFonts w:ascii="Calibri" w:eastAsiaTheme="minorEastAsia" w:hAnsi="Calibri" w:cs="Calibri"/>
          <w:color w:val="000000" w:themeColor="text1"/>
          <w:sz w:val="22"/>
          <w:szCs w:val="22"/>
        </w:rPr>
        <w:t xml:space="preserve">. Heben Sie ein Blatt, eine Blume oder einen Stein auf. </w:t>
      </w:r>
      <w:r w:rsidRPr="00FD27AB">
        <w:rPr>
          <w:rFonts w:ascii="Calibri" w:eastAsiaTheme="minorEastAsia" w:hAnsi="Calibri" w:cs="Calibri"/>
          <w:b/>
          <w:bCs/>
          <w:color w:val="000000" w:themeColor="text1"/>
          <w:sz w:val="22"/>
          <w:szCs w:val="22"/>
        </w:rPr>
        <w:t>Schauen Sie sich den Gegenstand genau an und versuchen Sie, jedes Detail zu sehen.</w:t>
      </w:r>
    </w:p>
    <w:p w14:paraId="54F4B90A"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1c</w:t>
      </w:r>
      <w:r w:rsidRPr="00FD27AB">
        <w:rPr>
          <w:rFonts w:ascii="Calibri" w:eastAsiaTheme="minorEastAsia" w:hAnsi="Calibri" w:cs="Calibri"/>
          <w:color w:val="000000" w:themeColor="text1"/>
          <w:sz w:val="22"/>
          <w:szCs w:val="22"/>
        </w:rPr>
        <w:t>. Finden Sie etwas Schönes, das Sie anschauen können, und verbringen Sie einige Minuten damit, es zu betrachten</w:t>
      </w:r>
    </w:p>
    <w:p w14:paraId="4B6B9BF5" w14:textId="77777777" w:rsidR="008F7F0E" w:rsidRPr="00FD27AB" w:rsidRDefault="008F7F0E" w:rsidP="008F7F0E">
      <w:pPr>
        <w:rPr>
          <w:rFonts w:ascii="Calibri" w:hAnsi="Calibri" w:cs="Calibri"/>
          <w:color w:val="000000" w:themeColor="text1"/>
          <w:sz w:val="22"/>
          <w:szCs w:val="22"/>
        </w:rPr>
      </w:pPr>
    </w:p>
    <w:p w14:paraId="7A4AF259" w14:textId="77777777" w:rsidR="008F7F0E" w:rsidRPr="00FD27AB" w:rsidRDefault="008F7F0E" w:rsidP="008F7F0E">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BESCHREIBEN – beschreibe, was Du siehst</w:t>
      </w:r>
    </w:p>
    <w:p w14:paraId="28403333"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2a</w:t>
      </w:r>
      <w:r w:rsidRPr="00FD27AB">
        <w:rPr>
          <w:rFonts w:ascii="Calibri" w:eastAsiaTheme="minorEastAsia" w:hAnsi="Calibri" w:cs="Calibri"/>
          <w:color w:val="000000" w:themeColor="text1"/>
          <w:sz w:val="22"/>
          <w:szCs w:val="22"/>
        </w:rPr>
        <w:t xml:space="preserve">. Finden Sie Gegenstände in der Natur - ein Blatt, einen Wassertropfen, ein Tier. </w:t>
      </w:r>
      <w:r w:rsidRPr="00FD27AB">
        <w:rPr>
          <w:rFonts w:ascii="Calibri" w:eastAsiaTheme="minorEastAsia" w:hAnsi="Calibri" w:cs="Calibri"/>
          <w:b/>
          <w:bCs/>
          <w:color w:val="000000" w:themeColor="text1"/>
          <w:sz w:val="22"/>
          <w:szCs w:val="22"/>
        </w:rPr>
        <w:t>Beschreiben Sie jeden Gegenstand so detailliert Sie können.</w:t>
      </w:r>
    </w:p>
    <w:p w14:paraId="41F8F089"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2b</w:t>
      </w:r>
      <w:r w:rsidRPr="00FD27AB">
        <w:rPr>
          <w:rFonts w:ascii="Calibri" w:eastAsiaTheme="minorEastAsia" w:hAnsi="Calibri" w:cs="Calibri"/>
          <w:color w:val="000000" w:themeColor="text1"/>
          <w:sz w:val="22"/>
          <w:szCs w:val="22"/>
        </w:rPr>
        <w:t>. Beschreiben sie, was eine Person gerade gemacht hat oder was sie jetzt tut. Seien Sie dabei sehr genau. Vermeiden Sie, Absichten oder mögliche Resultate des Verhaltens zu beschreiben, die Sie nicht direkt beobachten können. Vermeiden Sie eine wertende Sprache.</w:t>
      </w:r>
    </w:p>
    <w:p w14:paraId="06309CC7" w14:textId="77777777" w:rsidR="008F7F0E" w:rsidRPr="00FD27AB" w:rsidRDefault="008F7F0E" w:rsidP="008F7F0E">
      <w:pPr>
        <w:rPr>
          <w:rFonts w:ascii="Calibri" w:hAnsi="Calibri" w:cs="Calibri"/>
          <w:color w:val="000000" w:themeColor="text1"/>
          <w:sz w:val="22"/>
          <w:szCs w:val="22"/>
        </w:rPr>
      </w:pPr>
    </w:p>
    <w:p w14:paraId="11FB2C14" w14:textId="77777777" w:rsidR="008F7F0E" w:rsidRPr="00FD27AB" w:rsidRDefault="008F7F0E" w:rsidP="008F7F0E">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TEILNEHMEN – Du nimmst teil an dem Gegenstand, kommst in Berührung</w:t>
      </w:r>
    </w:p>
    <w:p w14:paraId="6BD6AE11"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3a</w:t>
      </w:r>
      <w:r w:rsidRPr="00FD27AB">
        <w:rPr>
          <w:rFonts w:ascii="Calibri" w:eastAsiaTheme="minorEastAsia" w:hAnsi="Calibri" w:cs="Calibri"/>
          <w:color w:val="000000" w:themeColor="text1"/>
          <w:sz w:val="22"/>
          <w:szCs w:val="22"/>
        </w:rPr>
        <w:t xml:space="preserve">. Lenken Sie Ihre </w:t>
      </w:r>
      <w:r w:rsidRPr="00FD27AB">
        <w:rPr>
          <w:rFonts w:ascii="Calibri" w:eastAsiaTheme="minorEastAsia" w:hAnsi="Calibri" w:cs="Calibri"/>
          <w:b/>
          <w:bCs/>
          <w:color w:val="000000" w:themeColor="text1"/>
          <w:sz w:val="22"/>
          <w:szCs w:val="22"/>
        </w:rPr>
        <w:t>Aufmerksamkeit auf die Stellen, an denen Ihr Körper einen Gegenstand berührt (</w:t>
      </w:r>
      <w:r w:rsidRPr="00FD27AB">
        <w:rPr>
          <w:rFonts w:ascii="Calibri" w:eastAsiaTheme="minorEastAsia" w:hAnsi="Calibri" w:cs="Calibri"/>
          <w:color w:val="000000" w:themeColor="text1"/>
          <w:sz w:val="22"/>
          <w:szCs w:val="22"/>
        </w:rPr>
        <w:t xml:space="preserve">Boden, Luftmoleküle, Stuhl, Armlehne, Betttuch, Bettdecke, Kleidung etc.). </w:t>
      </w:r>
    </w:p>
    <w:p w14:paraId="25E0A1DC"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3b. </w:t>
      </w:r>
      <w:r w:rsidRPr="00FD27AB">
        <w:rPr>
          <w:rFonts w:ascii="Calibri" w:eastAsiaTheme="minorEastAsia" w:hAnsi="Calibri" w:cs="Calibri"/>
          <w:color w:val="000000" w:themeColor="text1"/>
          <w:sz w:val="22"/>
          <w:szCs w:val="22"/>
        </w:rPr>
        <w:t xml:space="preserve">Versuchen Sie jede Art und Weise zu </w:t>
      </w:r>
      <w:r w:rsidRPr="00FD27AB">
        <w:rPr>
          <w:rFonts w:ascii="Calibri" w:eastAsiaTheme="minorEastAsia" w:hAnsi="Calibri" w:cs="Calibri"/>
          <w:b/>
          <w:bCs/>
          <w:color w:val="000000" w:themeColor="text1"/>
          <w:sz w:val="22"/>
          <w:szCs w:val="22"/>
        </w:rPr>
        <w:t xml:space="preserve">erkennen, in der Sie mit dem Gegenstand verbunden sind und von ihm angenommen werden. </w:t>
      </w:r>
    </w:p>
    <w:p w14:paraId="35AE4D1D"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 xml:space="preserve">3c. </w:t>
      </w:r>
      <w:r w:rsidRPr="00FD27AB">
        <w:rPr>
          <w:rFonts w:ascii="Calibri" w:eastAsiaTheme="minorEastAsia" w:hAnsi="Calibri" w:cs="Calibri"/>
          <w:color w:val="000000" w:themeColor="text1"/>
          <w:sz w:val="22"/>
          <w:szCs w:val="22"/>
        </w:rPr>
        <w:t xml:space="preserve">Betrachten Sie die Funktion dieses Gegenstands in Bezug auf Sie. Das heißt, </w:t>
      </w:r>
      <w:r w:rsidRPr="00FD27AB">
        <w:rPr>
          <w:rFonts w:ascii="Calibri" w:eastAsiaTheme="minorEastAsia" w:hAnsi="Calibri" w:cs="Calibri"/>
          <w:b/>
          <w:bCs/>
          <w:color w:val="000000" w:themeColor="text1"/>
          <w:sz w:val="22"/>
          <w:szCs w:val="22"/>
        </w:rPr>
        <w:t xml:space="preserve">überlegen Sie sich, was der Gegenstand für Sie tut. </w:t>
      </w:r>
    </w:p>
    <w:p w14:paraId="7AD1235B" w14:textId="77777777" w:rsidR="008F7F0E" w:rsidRPr="00FD27AB" w:rsidRDefault="008F7F0E" w:rsidP="008F7F0E">
      <w:pPr>
        <w:rPr>
          <w:rFonts w:ascii="Calibri" w:hAnsi="Calibri" w:cs="Calibri"/>
          <w:color w:val="000000" w:themeColor="text1"/>
          <w:sz w:val="22"/>
          <w:szCs w:val="22"/>
        </w:rPr>
      </w:pPr>
    </w:p>
    <w:p w14:paraId="44464163" w14:textId="77777777" w:rsidR="008F7F0E" w:rsidRPr="00FD27AB" w:rsidRDefault="008F7F0E" w:rsidP="008F7F0E">
      <w:pPr>
        <w:pStyle w:val="Listenabsatz"/>
        <w:numPr>
          <w:ilvl w:val="0"/>
          <w:numId w:val="1"/>
        </w:numPr>
        <w:rPr>
          <w:rFonts w:ascii="Calibri" w:hAnsi="Calibri" w:cs="Calibri"/>
          <w:color w:val="000000" w:themeColor="text1"/>
          <w:sz w:val="22"/>
          <w:szCs w:val="22"/>
        </w:rPr>
      </w:pPr>
      <w:r w:rsidRPr="00FD27AB">
        <w:rPr>
          <w:rFonts w:ascii="Calibri" w:hAnsi="Calibri" w:cs="Calibri"/>
          <w:color w:val="000000" w:themeColor="text1"/>
          <w:sz w:val="22"/>
          <w:szCs w:val="22"/>
        </w:rPr>
        <w:t>TANZEN UND SINGEN – bring Schwung und Bewegung in den Tag</w:t>
      </w:r>
    </w:p>
    <w:p w14:paraId="56473906"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b/>
          <w:bCs/>
          <w:color w:val="000000" w:themeColor="text1"/>
          <w:sz w:val="22"/>
          <w:szCs w:val="22"/>
        </w:rPr>
        <w:t>4a</w:t>
      </w:r>
      <w:r w:rsidRPr="00FD27AB">
        <w:rPr>
          <w:rFonts w:ascii="Calibri" w:eastAsiaTheme="minorEastAsia" w:hAnsi="Calibri" w:cs="Calibri"/>
          <w:b/>
          <w:bCs/>
          <w:color w:val="000000" w:themeColor="text1"/>
          <w:sz w:val="22"/>
          <w:szCs w:val="22"/>
        </w:rPr>
        <w:t xml:space="preserve">. Gehen Sie beschwingt zur Musik z.B. </w:t>
      </w:r>
      <w:r w:rsidRPr="00FD27AB">
        <w:rPr>
          <w:rFonts w:ascii="Calibri" w:hAnsi="Calibri" w:cs="Calibri"/>
          <w:b/>
          <w:bCs/>
          <w:color w:val="000000" w:themeColor="text1"/>
          <w:sz w:val="22"/>
          <w:szCs w:val="22"/>
        </w:rPr>
        <w:t>…….</w:t>
      </w:r>
    </w:p>
    <w:p w14:paraId="05636EA7"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4b</w:t>
      </w:r>
      <w:r w:rsidRPr="00FD27AB">
        <w:rPr>
          <w:rFonts w:ascii="Calibri" w:eastAsiaTheme="minorEastAsia" w:hAnsi="Calibri" w:cs="Calibri"/>
          <w:color w:val="000000" w:themeColor="text1"/>
          <w:sz w:val="22"/>
          <w:szCs w:val="22"/>
        </w:rPr>
        <w:t>. Tanzen Sie zu Musik.</w:t>
      </w:r>
    </w:p>
    <w:p w14:paraId="5298BD7B" w14:textId="77777777" w:rsidR="008F7F0E" w:rsidRPr="00FD27AB" w:rsidRDefault="008F7F0E" w:rsidP="008F7F0E">
      <w:pPr>
        <w:rPr>
          <w:rFonts w:ascii="Calibri" w:hAnsi="Calibri" w:cs="Calibri"/>
          <w:color w:val="000000" w:themeColor="text1"/>
          <w:sz w:val="22"/>
          <w:szCs w:val="22"/>
        </w:rPr>
      </w:pPr>
      <w:r w:rsidRPr="00FD27AB">
        <w:rPr>
          <w:rFonts w:ascii="Calibri" w:hAnsi="Calibri" w:cs="Calibri"/>
          <w:color w:val="000000" w:themeColor="text1"/>
          <w:sz w:val="22"/>
          <w:szCs w:val="22"/>
        </w:rPr>
        <w:t>4c</w:t>
      </w:r>
      <w:r w:rsidRPr="00FD27AB">
        <w:rPr>
          <w:rFonts w:ascii="Calibri" w:eastAsiaTheme="minorEastAsia" w:hAnsi="Calibri" w:cs="Calibri"/>
          <w:color w:val="000000" w:themeColor="text1"/>
          <w:sz w:val="22"/>
          <w:szCs w:val="22"/>
        </w:rPr>
        <w:t>. Singen Sie zu der Musik, die Sie hören.</w:t>
      </w:r>
    </w:p>
    <w:p w14:paraId="48A9F618" w14:textId="77777777" w:rsidR="008F7F0E" w:rsidRPr="00FD27AB" w:rsidRDefault="008F7F0E" w:rsidP="008F7F0E">
      <w:pPr>
        <w:rPr>
          <w:rFonts w:ascii="Calibri" w:hAnsi="Calibri" w:cs="Calibri"/>
          <w:color w:val="000000" w:themeColor="text1"/>
          <w:sz w:val="22"/>
          <w:szCs w:val="22"/>
        </w:rPr>
      </w:pPr>
      <w:r w:rsidRPr="00FD27AB">
        <w:rPr>
          <w:rFonts w:ascii="Calibri" w:eastAsiaTheme="minorEastAsia" w:hAnsi="Calibri" w:cs="Calibri"/>
          <w:color w:val="000000" w:themeColor="text1"/>
          <w:sz w:val="22"/>
          <w:szCs w:val="22"/>
        </w:rPr>
        <w:t>4</w:t>
      </w:r>
      <w:r w:rsidRPr="00FD27AB">
        <w:rPr>
          <w:rFonts w:ascii="Calibri" w:hAnsi="Calibri" w:cs="Calibri"/>
          <w:color w:val="000000" w:themeColor="text1"/>
          <w:sz w:val="22"/>
          <w:szCs w:val="22"/>
        </w:rPr>
        <w:t>d</w:t>
      </w:r>
      <w:r w:rsidRPr="00FD27AB">
        <w:rPr>
          <w:rFonts w:ascii="Calibri" w:eastAsiaTheme="minorEastAsia" w:hAnsi="Calibri" w:cs="Calibri"/>
          <w:color w:val="000000" w:themeColor="text1"/>
          <w:sz w:val="22"/>
          <w:szCs w:val="22"/>
        </w:rPr>
        <w:t>. Singen Sie unter der Dusche.</w:t>
      </w:r>
    </w:p>
    <w:p w14:paraId="25A522C7" w14:textId="77777777" w:rsidR="009C4A41" w:rsidRDefault="009C4A41"/>
    <w:sectPr w:rsidR="009C4A41" w:rsidSect="008E775A">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699" w14:textId="77777777" w:rsidR="00236AE9" w:rsidRDefault="00236AE9" w:rsidP="00D72AEF">
      <w:r>
        <w:separator/>
      </w:r>
    </w:p>
  </w:endnote>
  <w:endnote w:type="continuationSeparator" w:id="0">
    <w:p w14:paraId="1C526376" w14:textId="77777777" w:rsidR="00236AE9" w:rsidRDefault="00236AE9" w:rsidP="00D7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175A" w14:textId="77777777" w:rsidR="00D72AEF" w:rsidRDefault="00D72A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6B94D" w14:textId="47035025" w:rsidR="00D72AEF" w:rsidRDefault="00D72AEF" w:rsidP="00D72AEF">
    <w:pPr>
      <w:pStyle w:val="Fuzeile"/>
    </w:pPr>
    <w:r>
      <w:t xml:space="preserve">© Eupehs.org (S. S.) </w:t>
    </w:r>
    <w:r>
      <w:t>7</w:t>
    </w:r>
    <w:r>
      <w:t xml:space="preserve">. </w:t>
    </w:r>
    <w:r>
      <w:t xml:space="preserve">Abend MVT-Modul </w:t>
    </w:r>
    <w:r>
      <w:t>3</w:t>
    </w:r>
  </w:p>
  <w:p w14:paraId="095F98FF" w14:textId="77777777" w:rsidR="00D72AEF" w:rsidRDefault="00D72AE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71B1B" w14:textId="77777777" w:rsidR="00D72AEF" w:rsidRDefault="00D72A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E77F5" w14:textId="77777777" w:rsidR="00236AE9" w:rsidRDefault="00236AE9" w:rsidP="00D72AEF">
      <w:r>
        <w:separator/>
      </w:r>
    </w:p>
  </w:footnote>
  <w:footnote w:type="continuationSeparator" w:id="0">
    <w:p w14:paraId="389EF97D" w14:textId="77777777" w:rsidR="00236AE9" w:rsidRDefault="00236AE9" w:rsidP="00D72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11FE5" w14:textId="77777777" w:rsidR="00D72AEF" w:rsidRDefault="00D72A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A0A48" w14:textId="77777777" w:rsidR="00D72AEF" w:rsidRDefault="00D72AE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505D" w14:textId="77777777" w:rsidR="00D72AEF" w:rsidRDefault="00D72A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802821"/>
    <w:multiLevelType w:val="hybridMultilevel"/>
    <w:tmpl w:val="AF5268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5258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F0E"/>
    <w:rsid w:val="000243DD"/>
    <w:rsid w:val="00236AE9"/>
    <w:rsid w:val="003C50B3"/>
    <w:rsid w:val="00434A46"/>
    <w:rsid w:val="005F2129"/>
    <w:rsid w:val="007379C7"/>
    <w:rsid w:val="00752B90"/>
    <w:rsid w:val="00763096"/>
    <w:rsid w:val="008E775A"/>
    <w:rsid w:val="008F7F0E"/>
    <w:rsid w:val="009C3788"/>
    <w:rsid w:val="009C4A41"/>
    <w:rsid w:val="00B81C6D"/>
    <w:rsid w:val="00C21795"/>
    <w:rsid w:val="00C7384C"/>
    <w:rsid w:val="00D5043D"/>
    <w:rsid w:val="00D72AEF"/>
    <w:rsid w:val="00E735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5BF3B2D"/>
  <w15:chartTrackingRefBased/>
  <w15:docId w15:val="{5AE9AABB-8051-8C4B-B13A-A77A98125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7F0E"/>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8F7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F7F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F7F0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F7F0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F7F0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F7F0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F7F0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F7F0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F7F0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7F0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F7F0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F7F0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F7F0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F7F0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F7F0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F7F0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F7F0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F7F0E"/>
    <w:rPr>
      <w:rFonts w:eastAsiaTheme="majorEastAsia" w:cstheme="majorBidi"/>
      <w:color w:val="272727" w:themeColor="text1" w:themeTint="D8"/>
    </w:rPr>
  </w:style>
  <w:style w:type="paragraph" w:styleId="Titel">
    <w:name w:val="Title"/>
    <w:basedOn w:val="Standard"/>
    <w:next w:val="Standard"/>
    <w:link w:val="TitelZchn"/>
    <w:uiPriority w:val="10"/>
    <w:qFormat/>
    <w:rsid w:val="008F7F0E"/>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F7F0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F7F0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F7F0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F7F0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F7F0E"/>
    <w:rPr>
      <w:i/>
      <w:iCs/>
      <w:color w:val="404040" w:themeColor="text1" w:themeTint="BF"/>
    </w:rPr>
  </w:style>
  <w:style w:type="paragraph" w:styleId="Listenabsatz">
    <w:name w:val="List Paragraph"/>
    <w:basedOn w:val="Standard"/>
    <w:uiPriority w:val="1"/>
    <w:qFormat/>
    <w:rsid w:val="008F7F0E"/>
    <w:pPr>
      <w:ind w:left="720"/>
      <w:contextualSpacing/>
    </w:pPr>
  </w:style>
  <w:style w:type="character" w:styleId="IntensiveHervorhebung">
    <w:name w:val="Intense Emphasis"/>
    <w:basedOn w:val="Absatz-Standardschriftart"/>
    <w:uiPriority w:val="21"/>
    <w:qFormat/>
    <w:rsid w:val="008F7F0E"/>
    <w:rPr>
      <w:i/>
      <w:iCs/>
      <w:color w:val="0F4761" w:themeColor="accent1" w:themeShade="BF"/>
    </w:rPr>
  </w:style>
  <w:style w:type="paragraph" w:styleId="IntensivesZitat">
    <w:name w:val="Intense Quote"/>
    <w:basedOn w:val="Standard"/>
    <w:next w:val="Standard"/>
    <w:link w:val="IntensivesZitatZchn"/>
    <w:uiPriority w:val="30"/>
    <w:qFormat/>
    <w:rsid w:val="008F7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F7F0E"/>
    <w:rPr>
      <w:i/>
      <w:iCs/>
      <w:color w:val="0F4761" w:themeColor="accent1" w:themeShade="BF"/>
    </w:rPr>
  </w:style>
  <w:style w:type="character" w:styleId="IntensiverVerweis">
    <w:name w:val="Intense Reference"/>
    <w:basedOn w:val="Absatz-Standardschriftart"/>
    <w:uiPriority w:val="32"/>
    <w:qFormat/>
    <w:rsid w:val="008F7F0E"/>
    <w:rPr>
      <w:b/>
      <w:bCs/>
      <w:smallCaps/>
      <w:color w:val="0F4761" w:themeColor="accent1" w:themeShade="BF"/>
      <w:spacing w:val="5"/>
    </w:rPr>
  </w:style>
  <w:style w:type="paragraph" w:styleId="Kopfzeile">
    <w:name w:val="header"/>
    <w:basedOn w:val="Standard"/>
    <w:link w:val="KopfzeileZchn"/>
    <w:uiPriority w:val="99"/>
    <w:unhideWhenUsed/>
    <w:rsid w:val="00D72AEF"/>
    <w:pPr>
      <w:tabs>
        <w:tab w:val="center" w:pos="4536"/>
        <w:tab w:val="right" w:pos="9072"/>
      </w:tabs>
    </w:pPr>
  </w:style>
  <w:style w:type="character" w:customStyle="1" w:styleId="KopfzeileZchn">
    <w:name w:val="Kopfzeile Zchn"/>
    <w:basedOn w:val="Absatz-Standardschriftart"/>
    <w:link w:val="Kopfzeile"/>
    <w:uiPriority w:val="99"/>
    <w:rsid w:val="00D72AEF"/>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D72AEF"/>
    <w:pPr>
      <w:tabs>
        <w:tab w:val="center" w:pos="4536"/>
        <w:tab w:val="right" w:pos="9072"/>
      </w:tabs>
    </w:pPr>
  </w:style>
  <w:style w:type="character" w:customStyle="1" w:styleId="FuzeileZchn">
    <w:name w:val="Fußzeile Zchn"/>
    <w:basedOn w:val="Absatz-Standardschriftart"/>
    <w:link w:val="Fuzeile"/>
    <w:uiPriority w:val="99"/>
    <w:rsid w:val="00D72AEF"/>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1445</Characters>
  <Application>Microsoft Office Word</Application>
  <DocSecurity>0</DocSecurity>
  <Lines>12</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Sulz</dc:creator>
  <cp:keywords/>
  <dc:description/>
  <cp:lastModifiedBy>Serge Sulz</cp:lastModifiedBy>
  <cp:revision>2</cp:revision>
  <dcterms:created xsi:type="dcterms:W3CDTF">2025-01-05T08:09:00Z</dcterms:created>
  <dcterms:modified xsi:type="dcterms:W3CDTF">2025-01-07T07:22:00Z</dcterms:modified>
</cp:coreProperties>
</file>